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1F" w:rsidRDefault="006B17FB" w:rsidP="006B17FB">
      <w:pPr>
        <w:jc w:val="center"/>
        <w:rPr>
          <w:rFonts w:ascii="Times New Roman" w:hAnsi="Times New Roman" w:cs="Times New Roman"/>
          <w:sz w:val="28"/>
        </w:rPr>
      </w:pPr>
      <w:r w:rsidRPr="006B17FB">
        <w:rPr>
          <w:rFonts w:ascii="Times New Roman" w:hAnsi="Times New Roman" w:cs="Times New Roman"/>
          <w:sz w:val="28"/>
        </w:rPr>
        <w:t>Перечень вопросов к контрольной работе №1</w:t>
      </w:r>
    </w:p>
    <w:p w:rsidR="006B17FB" w:rsidRPr="006B17FB" w:rsidRDefault="006B17FB" w:rsidP="006B17FB">
      <w:pPr>
        <w:spacing w:after="0" w:line="240" w:lineRule="auto"/>
        <w:ind w:firstLine="540"/>
        <w:rPr>
          <w:rFonts w:ascii="Times New Roman" w:hAnsi="Times New Roman"/>
          <w:b/>
          <w:i/>
          <w:sz w:val="24"/>
        </w:rPr>
      </w:pPr>
      <w:bookmarkStart w:id="0" w:name="_GoBack"/>
      <w:r w:rsidRPr="006B17FB">
        <w:rPr>
          <w:rFonts w:ascii="Times New Roman" w:hAnsi="Times New Roman"/>
          <w:b/>
          <w:i/>
          <w:sz w:val="24"/>
        </w:rPr>
        <w:t>Теоретические вопросы</w:t>
      </w:r>
    </w:p>
    <w:p w:rsidR="006B17FB" w:rsidRPr="006B17FB" w:rsidRDefault="006B17FB" w:rsidP="006B17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eastAsia="Times New Roman" w:hAnsi="Times New Roman"/>
          <w:sz w:val="24"/>
        </w:rPr>
        <w:t>Биотехнология как отрасль науки и отрасль производства.</w:t>
      </w:r>
    </w:p>
    <w:p w:rsidR="006B17FB" w:rsidRPr="006B17FB" w:rsidRDefault="006B17FB" w:rsidP="006B17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eastAsia="Times New Roman" w:hAnsi="Times New Roman"/>
          <w:sz w:val="24"/>
        </w:rPr>
        <w:t>Предмет и методы сельскохозяйственной биотехнологии</w:t>
      </w:r>
    </w:p>
    <w:p w:rsidR="006B17FB" w:rsidRPr="006B17FB" w:rsidRDefault="006B17FB" w:rsidP="006B17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eastAsia="Times New Roman" w:hAnsi="Times New Roman"/>
          <w:sz w:val="24"/>
        </w:rPr>
        <w:t>История биотехнологии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Этапы развития биотехнологии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История развития молекулярной биотехнологии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Коммерциализация молекулярной биотехнологии.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Основные направления и задачи современной биотехнологии.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 xml:space="preserve">Понятие фитогормонов и </w:t>
      </w:r>
      <w:proofErr w:type="spellStart"/>
      <w:r w:rsidRPr="006B17FB">
        <w:rPr>
          <w:rFonts w:ascii="Times New Roman" w:hAnsi="Times New Roman"/>
          <w:sz w:val="24"/>
        </w:rPr>
        <w:t>фиторегуляторов</w:t>
      </w:r>
      <w:proofErr w:type="spellEnd"/>
      <w:r w:rsidRPr="006B17FB">
        <w:rPr>
          <w:rFonts w:ascii="Times New Roman" w:hAnsi="Times New Roman"/>
          <w:sz w:val="24"/>
        </w:rPr>
        <w:t>, их классификация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 xml:space="preserve">Применение фитогормонов и </w:t>
      </w:r>
      <w:proofErr w:type="spellStart"/>
      <w:r w:rsidRPr="006B17FB">
        <w:rPr>
          <w:rFonts w:ascii="Times New Roman" w:hAnsi="Times New Roman"/>
          <w:sz w:val="24"/>
        </w:rPr>
        <w:t>фиторегуляторов</w:t>
      </w:r>
      <w:proofErr w:type="spellEnd"/>
      <w:r w:rsidRPr="006B17FB">
        <w:rPr>
          <w:rFonts w:ascii="Times New Roman" w:hAnsi="Times New Roman"/>
          <w:sz w:val="24"/>
        </w:rPr>
        <w:t xml:space="preserve"> в целях индукции корнеобразования, мо</w:t>
      </w:r>
      <w:r w:rsidRPr="006B17FB">
        <w:rPr>
          <w:rFonts w:ascii="Times New Roman" w:hAnsi="Times New Roman"/>
          <w:sz w:val="24"/>
        </w:rPr>
        <w:t>р</w:t>
      </w:r>
      <w:r w:rsidRPr="006B17FB">
        <w:rPr>
          <w:rFonts w:ascii="Times New Roman" w:hAnsi="Times New Roman"/>
          <w:sz w:val="24"/>
        </w:rPr>
        <w:t>ф</w:t>
      </w:r>
      <w:proofErr w:type="gramStart"/>
      <w:r w:rsidRPr="006B17FB">
        <w:rPr>
          <w:rFonts w:ascii="Times New Roman" w:hAnsi="Times New Roman"/>
          <w:sz w:val="24"/>
        </w:rPr>
        <w:t>о-</w:t>
      </w:r>
      <w:proofErr w:type="gramEnd"/>
      <w:r w:rsidRPr="006B17FB">
        <w:rPr>
          <w:rFonts w:ascii="Times New Roman" w:hAnsi="Times New Roman"/>
          <w:sz w:val="24"/>
        </w:rPr>
        <w:t xml:space="preserve"> и эмбриогенеза, </w:t>
      </w:r>
      <w:proofErr w:type="spellStart"/>
      <w:r w:rsidRPr="006B17FB">
        <w:rPr>
          <w:rFonts w:ascii="Times New Roman" w:hAnsi="Times New Roman"/>
          <w:sz w:val="24"/>
        </w:rPr>
        <w:t>клубнеобразования</w:t>
      </w:r>
      <w:proofErr w:type="spellEnd"/>
    </w:p>
    <w:p w:rsidR="006B17FB" w:rsidRPr="006B17FB" w:rsidRDefault="006B17FB" w:rsidP="006B1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Организация биотехнологической  лаборатории (о</w:t>
      </w:r>
      <w:r w:rsidRPr="006B17FB">
        <w:rPr>
          <w:rFonts w:ascii="Times New Roman" w:hAnsi="Times New Roman"/>
          <w:i/>
          <w:sz w:val="24"/>
        </w:rPr>
        <w:t>борудование моечной комнаты; обор</w:t>
      </w:r>
      <w:r w:rsidRPr="006B17FB">
        <w:rPr>
          <w:rFonts w:ascii="Times New Roman" w:hAnsi="Times New Roman"/>
          <w:i/>
          <w:sz w:val="24"/>
        </w:rPr>
        <w:t>у</w:t>
      </w:r>
      <w:r w:rsidRPr="006B17FB">
        <w:rPr>
          <w:rFonts w:ascii="Times New Roman" w:hAnsi="Times New Roman"/>
          <w:i/>
          <w:sz w:val="24"/>
        </w:rPr>
        <w:t xml:space="preserve">дование комнаты для приготовления питательных сред; оборудование помещения для стерилизации; оборудование комнаты для инокуляции растительных </w:t>
      </w:r>
      <w:proofErr w:type="spellStart"/>
      <w:r w:rsidRPr="006B17FB">
        <w:rPr>
          <w:rFonts w:ascii="Times New Roman" w:hAnsi="Times New Roman"/>
          <w:i/>
          <w:sz w:val="24"/>
        </w:rPr>
        <w:t>эксплантов</w:t>
      </w:r>
      <w:proofErr w:type="spellEnd"/>
      <w:r w:rsidRPr="006B17FB">
        <w:rPr>
          <w:rFonts w:ascii="Times New Roman" w:hAnsi="Times New Roman"/>
          <w:i/>
          <w:sz w:val="24"/>
        </w:rPr>
        <w:t xml:space="preserve"> на питательные среды; оборудование </w:t>
      </w:r>
      <w:proofErr w:type="spellStart"/>
      <w:r w:rsidRPr="006B17FB">
        <w:rPr>
          <w:rFonts w:ascii="Times New Roman" w:hAnsi="Times New Roman"/>
          <w:i/>
          <w:sz w:val="24"/>
        </w:rPr>
        <w:t>культуральных</w:t>
      </w:r>
      <w:proofErr w:type="spellEnd"/>
      <w:r w:rsidRPr="006B17FB">
        <w:rPr>
          <w:rFonts w:ascii="Times New Roman" w:hAnsi="Times New Roman"/>
          <w:i/>
          <w:sz w:val="24"/>
        </w:rPr>
        <w:t xml:space="preserve"> комнат (световая, </w:t>
      </w:r>
      <w:proofErr w:type="spellStart"/>
      <w:r w:rsidRPr="006B17FB">
        <w:rPr>
          <w:rFonts w:ascii="Times New Roman" w:hAnsi="Times New Roman"/>
          <w:i/>
          <w:sz w:val="24"/>
        </w:rPr>
        <w:t>темновая</w:t>
      </w:r>
      <w:proofErr w:type="spellEnd"/>
      <w:r w:rsidRPr="006B17FB">
        <w:rPr>
          <w:rFonts w:ascii="Times New Roman" w:hAnsi="Times New Roman"/>
          <w:i/>
          <w:sz w:val="24"/>
        </w:rPr>
        <w:t>)</w:t>
      </w:r>
      <w:r w:rsidRPr="006B17FB">
        <w:rPr>
          <w:rFonts w:ascii="Times New Roman" w:hAnsi="Times New Roman"/>
          <w:sz w:val="24"/>
        </w:rPr>
        <w:t>; н</w:t>
      </w:r>
      <w:r w:rsidRPr="006B17FB">
        <w:rPr>
          <w:rFonts w:ascii="Times New Roman" w:hAnsi="Times New Roman"/>
          <w:i/>
          <w:sz w:val="24"/>
        </w:rPr>
        <w:t>еобход</w:t>
      </w:r>
      <w:r w:rsidRPr="006B17FB">
        <w:rPr>
          <w:rFonts w:ascii="Times New Roman" w:hAnsi="Times New Roman"/>
          <w:i/>
          <w:sz w:val="24"/>
        </w:rPr>
        <w:t>и</w:t>
      </w:r>
      <w:r w:rsidRPr="006B17FB">
        <w:rPr>
          <w:rFonts w:ascii="Times New Roman" w:hAnsi="Times New Roman"/>
          <w:i/>
          <w:sz w:val="24"/>
        </w:rPr>
        <w:t>мый набор посуды, инструментов и материалов в биотехнологической лаборатории)</w:t>
      </w:r>
      <w:r w:rsidRPr="006B17FB">
        <w:rPr>
          <w:rFonts w:ascii="Times New Roman" w:hAnsi="Times New Roman"/>
          <w:sz w:val="24"/>
        </w:rPr>
        <w:t>.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B17FB">
        <w:rPr>
          <w:rFonts w:ascii="Times New Roman" w:hAnsi="Times New Roman"/>
          <w:bCs/>
          <w:sz w:val="24"/>
        </w:rPr>
        <w:t>Создание условий асептики в биотехнологии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B17FB">
        <w:rPr>
          <w:rFonts w:ascii="Times New Roman" w:hAnsi="Times New Roman"/>
          <w:bCs/>
          <w:sz w:val="24"/>
        </w:rPr>
        <w:t>Питательные среды (виды, назначение, состав)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6B17FB">
        <w:rPr>
          <w:rFonts w:ascii="Times New Roman" w:hAnsi="Times New Roman"/>
          <w:bCs/>
          <w:sz w:val="24"/>
        </w:rPr>
        <w:t>Компоненты питательных сред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Способы стерилизации в биотехнологии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Принцип приготовления питательных сред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Основные компоненты питательных сред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Макроэлементный состав питательных сред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Микроэлементный состав питательных сред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Значение витаминов и фитогормонов в питательных средах</w:t>
      </w:r>
    </w:p>
    <w:p w:rsidR="006B17FB" w:rsidRPr="006B17FB" w:rsidRDefault="006B17FB" w:rsidP="006B17FB">
      <w:pPr>
        <w:pStyle w:val="a3"/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6B17FB" w:rsidRPr="006B17FB" w:rsidRDefault="006B17FB" w:rsidP="006B17FB">
      <w:pPr>
        <w:pStyle w:val="a3"/>
        <w:spacing w:after="0" w:line="240" w:lineRule="auto"/>
        <w:rPr>
          <w:rFonts w:ascii="Times New Roman" w:hAnsi="Times New Roman"/>
          <w:b/>
          <w:i/>
          <w:sz w:val="24"/>
        </w:rPr>
      </w:pPr>
      <w:r w:rsidRPr="006B17FB">
        <w:rPr>
          <w:rFonts w:ascii="Times New Roman" w:hAnsi="Times New Roman"/>
          <w:b/>
          <w:i/>
          <w:sz w:val="24"/>
        </w:rPr>
        <w:t>Практико-ориентированные задания</w:t>
      </w:r>
    </w:p>
    <w:p w:rsidR="006B17FB" w:rsidRPr="006B17FB" w:rsidRDefault="006B17FB" w:rsidP="006B17F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Указать влияние ауксинов на растения и привести пример использования в биотехнологии и растениеводстве.</w:t>
      </w:r>
    </w:p>
    <w:p w:rsidR="006B17FB" w:rsidRPr="006B17FB" w:rsidRDefault="006B17FB" w:rsidP="006B17F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 xml:space="preserve">Указать влияние </w:t>
      </w:r>
      <w:proofErr w:type="spellStart"/>
      <w:r w:rsidRPr="006B17FB">
        <w:rPr>
          <w:rFonts w:ascii="Times New Roman" w:hAnsi="Times New Roman"/>
          <w:sz w:val="24"/>
        </w:rPr>
        <w:t>цитокининов</w:t>
      </w:r>
      <w:proofErr w:type="spellEnd"/>
      <w:r w:rsidRPr="006B17FB">
        <w:rPr>
          <w:rFonts w:ascii="Times New Roman" w:hAnsi="Times New Roman"/>
          <w:sz w:val="24"/>
        </w:rPr>
        <w:t xml:space="preserve"> на растения и привести пример использования в биотехн</w:t>
      </w:r>
      <w:r w:rsidRPr="006B17FB">
        <w:rPr>
          <w:rFonts w:ascii="Times New Roman" w:hAnsi="Times New Roman"/>
          <w:sz w:val="24"/>
        </w:rPr>
        <w:t>о</w:t>
      </w:r>
      <w:r w:rsidRPr="006B17FB">
        <w:rPr>
          <w:rFonts w:ascii="Times New Roman" w:hAnsi="Times New Roman"/>
          <w:sz w:val="24"/>
        </w:rPr>
        <w:t>логии и растениеводстве.</w:t>
      </w:r>
    </w:p>
    <w:p w:rsidR="006B17FB" w:rsidRPr="006B17FB" w:rsidRDefault="006B17FB" w:rsidP="006B17F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Указать влияние гиббереллинов  на растения и привести пример использования в биоте</w:t>
      </w:r>
      <w:r w:rsidRPr="006B17FB">
        <w:rPr>
          <w:rFonts w:ascii="Times New Roman" w:hAnsi="Times New Roman"/>
          <w:sz w:val="24"/>
        </w:rPr>
        <w:t>х</w:t>
      </w:r>
      <w:r w:rsidRPr="006B17FB">
        <w:rPr>
          <w:rFonts w:ascii="Times New Roman" w:hAnsi="Times New Roman"/>
          <w:sz w:val="24"/>
        </w:rPr>
        <w:t>нологии и растениеводстве.</w:t>
      </w:r>
    </w:p>
    <w:p w:rsidR="006B17FB" w:rsidRPr="006B17FB" w:rsidRDefault="006B17FB" w:rsidP="006B17F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Указать влияние ингибиторов роста на растения и привести пример использования в би</w:t>
      </w:r>
      <w:r w:rsidRPr="006B17FB">
        <w:rPr>
          <w:rFonts w:ascii="Times New Roman" w:hAnsi="Times New Roman"/>
          <w:sz w:val="24"/>
        </w:rPr>
        <w:t>о</w:t>
      </w:r>
      <w:r w:rsidRPr="006B17FB">
        <w:rPr>
          <w:rFonts w:ascii="Times New Roman" w:hAnsi="Times New Roman"/>
          <w:sz w:val="24"/>
        </w:rPr>
        <w:t>технологии и растениеводстве.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Описать методику определения действия регуляторов роста на прорастание семян озимой пшеницы.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 xml:space="preserve">Описать возможности управления покоем клубней картофеля с помощью </w:t>
      </w:r>
      <w:proofErr w:type="spellStart"/>
      <w:r w:rsidRPr="006B17FB">
        <w:rPr>
          <w:rFonts w:ascii="Times New Roman" w:hAnsi="Times New Roman"/>
          <w:sz w:val="24"/>
        </w:rPr>
        <w:t>фиторегулят</w:t>
      </w:r>
      <w:r w:rsidRPr="006B17FB">
        <w:rPr>
          <w:rFonts w:ascii="Times New Roman" w:hAnsi="Times New Roman"/>
          <w:sz w:val="24"/>
        </w:rPr>
        <w:t>о</w:t>
      </w:r>
      <w:r w:rsidRPr="006B17FB">
        <w:rPr>
          <w:rFonts w:ascii="Times New Roman" w:hAnsi="Times New Roman"/>
          <w:sz w:val="24"/>
        </w:rPr>
        <w:t>ров</w:t>
      </w:r>
      <w:proofErr w:type="spellEnd"/>
      <w:r w:rsidRPr="006B17FB">
        <w:rPr>
          <w:rFonts w:ascii="Times New Roman" w:hAnsi="Times New Roman"/>
          <w:sz w:val="24"/>
        </w:rPr>
        <w:t>.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Описать этапы приготовления питательных сред и пояснить требования, предъявляемые к каждому этапу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Описать способы стерилизации посуды</w:t>
      </w:r>
      <w:proofErr w:type="gramStart"/>
      <w:r w:rsidRPr="006B17FB">
        <w:rPr>
          <w:rFonts w:ascii="Times New Roman" w:hAnsi="Times New Roman"/>
          <w:sz w:val="24"/>
        </w:rPr>
        <w:t xml:space="preserve"> / П</w:t>
      </w:r>
      <w:proofErr w:type="gramEnd"/>
      <w:r w:rsidRPr="006B17FB">
        <w:rPr>
          <w:rFonts w:ascii="Times New Roman" w:hAnsi="Times New Roman"/>
          <w:sz w:val="24"/>
        </w:rPr>
        <w:t>одготовить посуду к стерилизации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Описать способы стерилизация инструментов</w:t>
      </w:r>
      <w:proofErr w:type="gramStart"/>
      <w:r w:rsidRPr="006B17FB">
        <w:rPr>
          <w:rFonts w:ascii="Times New Roman" w:hAnsi="Times New Roman"/>
          <w:sz w:val="24"/>
        </w:rPr>
        <w:t xml:space="preserve"> / П</w:t>
      </w:r>
      <w:proofErr w:type="gramEnd"/>
      <w:r w:rsidRPr="006B17FB">
        <w:rPr>
          <w:rFonts w:ascii="Times New Roman" w:hAnsi="Times New Roman"/>
          <w:sz w:val="24"/>
        </w:rPr>
        <w:t>одготовить инструменты к стерилизации</w:t>
      </w:r>
    </w:p>
    <w:p w:rsidR="006B17FB" w:rsidRPr="006B17FB" w:rsidRDefault="006B17FB" w:rsidP="006B17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6B17FB">
        <w:rPr>
          <w:rFonts w:ascii="Times New Roman" w:hAnsi="Times New Roman"/>
          <w:sz w:val="24"/>
        </w:rPr>
        <w:t>Описать технологию и методики стерилизации питательных сред.</w:t>
      </w:r>
    </w:p>
    <w:bookmarkEnd w:id="0"/>
    <w:p w:rsidR="006B17FB" w:rsidRPr="006B17FB" w:rsidRDefault="006B17FB" w:rsidP="006B17FB">
      <w:pPr>
        <w:jc w:val="center"/>
        <w:rPr>
          <w:rFonts w:ascii="Times New Roman" w:hAnsi="Times New Roman" w:cs="Times New Roman"/>
          <w:sz w:val="32"/>
        </w:rPr>
      </w:pPr>
    </w:p>
    <w:sectPr w:rsidR="006B17FB" w:rsidRPr="006B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853DF"/>
    <w:multiLevelType w:val="hybridMultilevel"/>
    <w:tmpl w:val="1DDE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4B"/>
    <w:rsid w:val="00171F4B"/>
    <w:rsid w:val="0041091F"/>
    <w:rsid w:val="006B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F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F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2021-08-23T13:52:00Z</dcterms:created>
  <dcterms:modified xsi:type="dcterms:W3CDTF">2021-08-23T13:53:00Z</dcterms:modified>
</cp:coreProperties>
</file>